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74"/>
      </w:tblGrid>
      <w:tr w:rsidR="0046321A" w:rsidTr="00B363C5">
        <w:trPr>
          <w:trHeight w:val="699"/>
        </w:trPr>
        <w:tc>
          <w:tcPr>
            <w:tcW w:w="14174" w:type="dxa"/>
            <w:shd w:val="clear" w:color="auto" w:fill="DAEEF3" w:themeFill="accent5" w:themeFillTint="33"/>
          </w:tcPr>
          <w:p w:rsidR="0046321A" w:rsidRDefault="0046321A" w:rsidP="00B363C5">
            <w:r>
              <w:t>Key responsibilities / role description</w:t>
            </w:r>
          </w:p>
          <w:p w:rsidR="0046321A" w:rsidRDefault="0046321A" w:rsidP="0046321A">
            <w:r w:rsidRPr="005148AE">
              <w:rPr>
                <w:sz w:val="32"/>
              </w:rPr>
              <w:t>L</w:t>
            </w:r>
            <w:r>
              <w:rPr>
                <w:sz w:val="32"/>
              </w:rPr>
              <w:t>EVEL 7 Physician Associate</w:t>
            </w:r>
          </w:p>
        </w:tc>
      </w:tr>
      <w:tr w:rsidR="0046321A" w:rsidTr="00B363C5">
        <w:tc>
          <w:tcPr>
            <w:tcW w:w="14174" w:type="dxa"/>
          </w:tcPr>
          <w:p w:rsidR="00AB01D6" w:rsidRDefault="0046321A" w:rsidP="00AB01D6">
            <w:r>
              <w:t xml:space="preserve">Physician associates (PAs) are healthcare professionals </w:t>
            </w:r>
            <w:r w:rsidR="00AB01D6">
              <w:t>trained in the medical model</w:t>
            </w:r>
            <w:r w:rsidR="00697618">
              <w:t xml:space="preserve"> and are qualified to see a</w:t>
            </w:r>
            <w:r w:rsidR="00697618" w:rsidRPr="00697618">
              <w:t xml:space="preserve"> range of patients from infants to elderly people</w:t>
            </w:r>
            <w:r w:rsidR="00697618">
              <w:t xml:space="preserve">. </w:t>
            </w:r>
            <w:r w:rsidR="00AB01D6">
              <w:t xml:space="preserve"> </w:t>
            </w:r>
            <w:r w:rsidR="00697618">
              <w:t>They</w:t>
            </w:r>
            <w:r w:rsidR="00AB01D6">
              <w:t xml:space="preserve"> are trained to work within a defined scope of practice, and work alongside General Practitioners </w:t>
            </w:r>
            <w:r>
              <w:t xml:space="preserve">providing medical care as an integral part of the multidisciplinary team. PAs work under the supervision of a doctor but can work autonomously with appropriate support. </w:t>
            </w:r>
            <w:r w:rsidR="00AB01D6">
              <w:t xml:space="preserve">The PA </w:t>
            </w:r>
            <w:r w:rsidRPr="0046321A">
              <w:t xml:space="preserve">will work collaboratively with other members of the Primary Care Team within the policies and procedures of </w:t>
            </w:r>
            <w:r w:rsidR="00AB01D6">
              <w:t>the p</w:t>
            </w:r>
            <w:r w:rsidRPr="0046321A">
              <w:t>ractice, and responsibilities</w:t>
            </w:r>
            <w:r w:rsidR="00AB01D6">
              <w:t xml:space="preserve"> may include</w:t>
            </w:r>
            <w:r w:rsidR="00697618">
              <w:t xml:space="preserve">: </w:t>
            </w:r>
            <w:r w:rsidR="00697618" w:rsidRPr="00697618">
              <w:t>Telephone triage</w:t>
            </w:r>
            <w:r w:rsidR="00697618">
              <w:t>;</w:t>
            </w:r>
            <w:r w:rsidR="00AB01D6">
              <w:t xml:space="preserve"> </w:t>
            </w:r>
            <w:r>
              <w:t>taking medical histories from patients</w:t>
            </w:r>
            <w:r w:rsidR="00AB01D6">
              <w:t xml:space="preserve">; </w:t>
            </w:r>
            <w:r>
              <w:t>carrying out physical examinations</w:t>
            </w:r>
            <w:r w:rsidR="00AB01D6">
              <w:t xml:space="preserve">; </w:t>
            </w:r>
            <w:r>
              <w:t>seeing patients with undifferentiated diagnoses</w:t>
            </w:r>
            <w:r w:rsidR="00AB01D6">
              <w:t xml:space="preserve">; </w:t>
            </w:r>
            <w:r>
              <w:t>seeing patients with long-term chronic conditions</w:t>
            </w:r>
            <w:r w:rsidR="00AB01D6">
              <w:t xml:space="preserve">; </w:t>
            </w:r>
            <w:r>
              <w:t>formulating differential diagnoses and management plans</w:t>
            </w:r>
            <w:r w:rsidR="00AB01D6">
              <w:t xml:space="preserve">; </w:t>
            </w:r>
            <w:r>
              <w:t>carrying out diagnostic and therapeutic procedures</w:t>
            </w:r>
            <w:r w:rsidR="00AB01D6">
              <w:t xml:space="preserve">; </w:t>
            </w:r>
            <w:r>
              <w:t>developing and delivering appropriate treatment and management plans</w:t>
            </w:r>
            <w:r w:rsidR="00AB01D6">
              <w:t xml:space="preserve">; </w:t>
            </w:r>
            <w:r>
              <w:t>requesting and interpreting diagnostic studies</w:t>
            </w:r>
            <w:r w:rsidR="00AB01D6">
              <w:t xml:space="preserve">; </w:t>
            </w:r>
            <w:r w:rsidR="00697618">
              <w:t>r</w:t>
            </w:r>
            <w:r w:rsidR="00697618" w:rsidRPr="00697618">
              <w:t>esidential, nursing and home visits</w:t>
            </w:r>
            <w:r w:rsidR="00697618">
              <w:t>; providing health promotion /</w:t>
            </w:r>
            <w:r>
              <w:t xml:space="preserve"> disease prevention advice for patients.</w:t>
            </w:r>
            <w:r w:rsidRPr="0046321A">
              <w:t xml:space="preserve"> They can supervise medical technicians and nurses, examine patients, administer drugs, order medical and diagnostic tests, diagnose illnesses, coun</w:t>
            </w:r>
            <w:r w:rsidR="00697618">
              <w:t xml:space="preserve">sel patients and their families; Co-ordination of </w:t>
            </w:r>
            <w:r w:rsidR="00697618" w:rsidRPr="00697618">
              <w:t>research activity</w:t>
            </w:r>
            <w:r w:rsidR="00697618">
              <w:t>. PAs</w:t>
            </w:r>
            <w:r w:rsidR="00AB01D6" w:rsidRPr="00AB01D6">
              <w:t xml:space="preserve"> in the UK are unable to prescribe medication by virtue of working as a physician associates.</w:t>
            </w:r>
            <w:r w:rsidR="00AB01D6">
              <w:t xml:space="preserve"> </w:t>
            </w:r>
            <w:r w:rsidR="00AB01D6" w:rsidRPr="00AB01D6">
              <w:t>However, a registered nurse with prescribing rights working as a physician associate is able to prescribe medication by relying on their nursing knowledge, skills or experience in that role</w:t>
            </w:r>
            <w:r w:rsidR="00AB01D6">
              <w:t>.</w:t>
            </w:r>
          </w:p>
          <w:p w:rsidR="002D0D01" w:rsidRDefault="002D0D01" w:rsidP="00AB01D6"/>
          <w:p w:rsidR="0046321A" w:rsidRDefault="0046321A" w:rsidP="0046321A">
            <w:pPr>
              <w:pStyle w:val="ListParagraph"/>
              <w:numPr>
                <w:ilvl w:val="0"/>
                <w:numId w:val="3"/>
              </w:numPr>
            </w:pPr>
            <w:r w:rsidRPr="0046321A">
              <w:t xml:space="preserve">Bioscience-related first degree </w:t>
            </w:r>
            <w:r>
              <w:t>/</w:t>
            </w:r>
            <w:r w:rsidRPr="0046321A">
              <w:t xml:space="preserve"> registered healthcare professional such as a nurse, allied health professional or midwife. </w:t>
            </w:r>
          </w:p>
          <w:p w:rsidR="0046321A" w:rsidRDefault="0046321A" w:rsidP="0046321A">
            <w:pPr>
              <w:pStyle w:val="ListParagraph"/>
              <w:numPr>
                <w:ilvl w:val="0"/>
                <w:numId w:val="3"/>
              </w:numPr>
            </w:pPr>
            <w:r w:rsidRPr="0046321A">
              <w:t xml:space="preserve">PA national exam. The FPA currently runs the Physician Associate Managed Voluntary Register (PAMVR), which allows employers to check whether an applicant or employee is a fully qualified and approved PA. </w:t>
            </w:r>
          </w:p>
          <w:p w:rsidR="002D0D01" w:rsidRDefault="002D0D01" w:rsidP="002D0D01"/>
          <w:p w:rsidR="002D0D01" w:rsidRDefault="002D0D01" w:rsidP="002D0D01">
            <w:r>
              <w:t xml:space="preserve">More detailed training and education guidance is included in the </w:t>
            </w:r>
            <w:hyperlink r:id="rId6" w:history="1">
              <w:r w:rsidRPr="006214B9">
                <w:rPr>
                  <w:rStyle w:val="Hyperlink"/>
                </w:rPr>
                <w:t>Physician Associate Education and Training Support Pack</w:t>
              </w:r>
            </w:hyperlink>
            <w:bookmarkStart w:id="0" w:name="_GoBack"/>
            <w:bookmarkEnd w:id="0"/>
          </w:p>
          <w:p w:rsidR="002D0D01" w:rsidRDefault="002D0D01" w:rsidP="002D0D01"/>
        </w:tc>
      </w:tr>
    </w:tbl>
    <w:p w:rsidR="00BF1ECF" w:rsidRDefault="00BF1ECF"/>
    <w:sectPr w:rsidR="00BF1ECF" w:rsidSect="0046321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52335"/>
    <w:multiLevelType w:val="hybridMultilevel"/>
    <w:tmpl w:val="BDF871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F948CB"/>
    <w:multiLevelType w:val="hybridMultilevel"/>
    <w:tmpl w:val="C1DC9E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757D8D"/>
    <w:multiLevelType w:val="hybridMultilevel"/>
    <w:tmpl w:val="B8F2B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21A"/>
    <w:rsid w:val="002D0D01"/>
    <w:rsid w:val="0046321A"/>
    <w:rsid w:val="006214B9"/>
    <w:rsid w:val="00697618"/>
    <w:rsid w:val="008458C8"/>
    <w:rsid w:val="00940AB2"/>
    <w:rsid w:val="00952773"/>
    <w:rsid w:val="00AB01D6"/>
    <w:rsid w:val="00BF1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2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32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321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0D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2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32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321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0D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mthub.co.uk/wp-content/uploads/2021/02/Physician-Associate-Education-and-Training-Support-PackSub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Glover</dc:creator>
  <cp:lastModifiedBy>Falan Barton</cp:lastModifiedBy>
  <cp:revision>2</cp:revision>
  <dcterms:created xsi:type="dcterms:W3CDTF">2021-02-16T11:34:00Z</dcterms:created>
  <dcterms:modified xsi:type="dcterms:W3CDTF">2021-02-16T11:34:00Z</dcterms:modified>
</cp:coreProperties>
</file>